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94" w:rsidRPr="00F51821" w:rsidRDefault="005A620F" w:rsidP="00F51821">
      <w:pPr>
        <w:rPr>
          <w:rFonts w:cstheme="minorHAnsi"/>
          <w:b/>
          <w:sz w:val="24"/>
          <w:szCs w:val="24"/>
        </w:rPr>
      </w:pPr>
      <w:r w:rsidRPr="00F51821">
        <w:rPr>
          <w:rFonts w:cstheme="minorHAnsi"/>
          <w:b/>
          <w:sz w:val="24"/>
          <w:szCs w:val="24"/>
        </w:rPr>
        <w:t xml:space="preserve">Návrh minimálního standardu vzdělávání pro vysokoškolské bakalářské a magisterské studijní programy v oblasti vzdělávání 24 Sociální práci </w:t>
      </w:r>
    </w:p>
    <w:p w:rsidR="00F51821" w:rsidRDefault="00F51821" w:rsidP="00F5182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5A620F" w:rsidRPr="00F51821" w:rsidRDefault="005A620F" w:rsidP="00F5182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F51821">
        <w:rPr>
          <w:rFonts w:eastAsia="Times New Roman" w:cstheme="minorHAnsi"/>
          <w:bCs/>
          <w:sz w:val="24"/>
          <w:szCs w:val="24"/>
          <w:lang w:eastAsia="cs-CZ"/>
        </w:rPr>
        <w:t>Navrhovaný minimální standard vychází z výsledků projektu TAČR Profesionalizace sociální práce v ČR.</w:t>
      </w:r>
      <w:r w:rsidR="00F51821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F51821">
        <w:rPr>
          <w:rFonts w:eastAsia="Times New Roman" w:cstheme="minorHAnsi"/>
          <w:bCs/>
          <w:sz w:val="24"/>
          <w:szCs w:val="24"/>
          <w:lang w:eastAsia="cs-CZ"/>
        </w:rPr>
        <w:t>Je koncipován tak, aby reflektoval potřeby praxe sociální práce v ČR, trendy ve vzdělávání sociální práce ve svět</w:t>
      </w:r>
      <w:r w:rsidR="008F6A6C" w:rsidRPr="00F51821">
        <w:rPr>
          <w:rFonts w:eastAsia="Times New Roman" w:cstheme="minorHAnsi"/>
          <w:bCs/>
          <w:sz w:val="24"/>
          <w:szCs w:val="24"/>
          <w:lang w:eastAsia="cs-CZ"/>
        </w:rPr>
        <w:t>ě i očekávané společenské výzvy.</w:t>
      </w:r>
    </w:p>
    <w:p w:rsidR="00F51821" w:rsidRDefault="00F51821" w:rsidP="00F5182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F51821" w:rsidRDefault="008F6A6C" w:rsidP="00F5182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F51821">
        <w:rPr>
          <w:rFonts w:eastAsia="Times New Roman" w:cstheme="minorHAnsi"/>
          <w:bCs/>
          <w:sz w:val="24"/>
          <w:szCs w:val="24"/>
          <w:lang w:eastAsia="cs-CZ"/>
        </w:rPr>
        <w:t xml:space="preserve">Standard je relevantní pro bakalářský i magisterský stupeň vysokoškolského vzdělávání. </w:t>
      </w:r>
    </w:p>
    <w:p w:rsidR="00F51821" w:rsidRDefault="00F51821" w:rsidP="00F5182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8F6A6C" w:rsidRPr="00F51821" w:rsidRDefault="008F6A6C" w:rsidP="00F5182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F51821">
        <w:rPr>
          <w:rFonts w:eastAsia="Times New Roman" w:cstheme="minorHAnsi"/>
          <w:bCs/>
          <w:sz w:val="24"/>
          <w:szCs w:val="24"/>
          <w:lang w:eastAsia="cs-CZ"/>
        </w:rPr>
        <w:t>Magisterský standard je rozšířen o několik dalších modulů, které rozšiřují přípravu studentů o profesní způsobilosti související s takovými úlohami, jako je řízení organizací, strategické plánování, tvorba a hodnocení veřejných politik, nebo příprava a realizace výzkumu.  Další rozdíl spočívá v tom, že magisterské studium má rozšířit a prohloubit poznání a ve větší míře rozvíjet kritické myšlení a reflexi u studentů.</w:t>
      </w:r>
    </w:p>
    <w:p w:rsidR="00F51821" w:rsidRDefault="00F51821" w:rsidP="00F5182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5A620F" w:rsidRPr="00F51821" w:rsidRDefault="005A620F" w:rsidP="00F5182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F51821">
        <w:rPr>
          <w:rFonts w:eastAsia="Times New Roman" w:cstheme="minorHAnsi"/>
          <w:bCs/>
          <w:sz w:val="24"/>
          <w:szCs w:val="24"/>
          <w:lang w:eastAsia="cs-CZ"/>
        </w:rPr>
        <w:t>Standard by měl zahrnovat požadavek na definované cíle vzdělávání v jednotlivých modulech a na definovaný způsob jejich prokazování jejich zvládnutí během studia i při závěrečných zkouškách.</w:t>
      </w:r>
    </w:p>
    <w:p w:rsidR="005A620F" w:rsidRPr="00F51821" w:rsidRDefault="005A620F" w:rsidP="00F51821">
      <w:pPr>
        <w:rPr>
          <w:rFonts w:cstheme="minorHAnsi"/>
          <w:sz w:val="24"/>
          <w:szCs w:val="24"/>
        </w:rPr>
      </w:pPr>
    </w:p>
    <w:p w:rsidR="005A620F" w:rsidRPr="00F51821" w:rsidRDefault="005A620F" w:rsidP="00F51821">
      <w:pPr>
        <w:spacing w:after="0" w:line="240" w:lineRule="auto"/>
        <w:rPr>
          <w:rFonts w:cstheme="minorHAnsi"/>
          <w:b/>
          <w:sz w:val="24"/>
          <w:szCs w:val="24"/>
        </w:rPr>
      </w:pPr>
      <w:r w:rsidRPr="00F51821">
        <w:rPr>
          <w:rFonts w:cstheme="minorHAnsi"/>
          <w:b/>
          <w:sz w:val="24"/>
          <w:szCs w:val="24"/>
        </w:rPr>
        <w:t>Sociální kontexty</w:t>
      </w:r>
    </w:p>
    <w:p w:rsidR="005A620F" w:rsidRPr="00F51821" w:rsidRDefault="005A620F" w:rsidP="00F51821">
      <w:pPr>
        <w:spacing w:after="0" w:line="240" w:lineRule="auto"/>
        <w:rPr>
          <w:rFonts w:cstheme="minorHAnsi"/>
          <w:sz w:val="24"/>
          <w:szCs w:val="24"/>
        </w:rPr>
      </w:pPr>
      <w:r w:rsidRPr="00F51821">
        <w:rPr>
          <w:rFonts w:cstheme="minorHAnsi"/>
          <w:sz w:val="24"/>
          <w:szCs w:val="24"/>
        </w:rPr>
        <w:t xml:space="preserve">Modul zahrnující významné </w:t>
      </w:r>
      <w:r w:rsidRPr="00F51821">
        <w:rPr>
          <w:rFonts w:cstheme="minorHAnsi"/>
          <w:i/>
          <w:iCs/>
          <w:sz w:val="24"/>
          <w:szCs w:val="24"/>
        </w:rPr>
        <w:t>sociální kontexty</w:t>
      </w:r>
      <w:r w:rsidRPr="00F51821">
        <w:rPr>
          <w:rFonts w:cstheme="minorHAnsi"/>
          <w:sz w:val="24"/>
          <w:szCs w:val="24"/>
        </w:rPr>
        <w:t xml:space="preserve"> ovlivňující život člověka včetně </w:t>
      </w:r>
      <w:r w:rsidRPr="00F51821">
        <w:rPr>
          <w:rFonts w:cstheme="minorHAnsi"/>
          <w:i/>
          <w:iCs/>
          <w:sz w:val="24"/>
          <w:szCs w:val="24"/>
        </w:rPr>
        <w:t>sociálních problémů</w:t>
      </w:r>
      <w:r w:rsidRPr="00F51821">
        <w:rPr>
          <w:rFonts w:cstheme="minorHAnsi"/>
          <w:sz w:val="24"/>
          <w:szCs w:val="24"/>
        </w:rPr>
        <w:t xml:space="preserve">, jejich systémových příčin a možností jejich systémového ovlivňování (chudoba, nezaměstnanost, kriminalita, kulturní odlišnost/příslušnost k etnické menšině, užívání návykových látek, fungování problémových rodin a výchova dětí, duševní poruchy, staří a umírání, genderová nerovnost aj.). Jejich aktuální přehled viz např. </w:t>
      </w:r>
      <w:proofErr w:type="spellStart"/>
      <w:r w:rsidRPr="00F51821">
        <w:rPr>
          <w:rFonts w:cstheme="minorHAnsi"/>
          <w:sz w:val="24"/>
          <w:szCs w:val="24"/>
        </w:rPr>
        <w:t>Ewijk</w:t>
      </w:r>
      <w:proofErr w:type="spellEnd"/>
      <w:r w:rsidRPr="00F51821">
        <w:rPr>
          <w:rFonts w:cstheme="minorHAnsi"/>
          <w:sz w:val="24"/>
          <w:szCs w:val="24"/>
        </w:rPr>
        <w:t xml:space="preserve"> (2017), </w:t>
      </w:r>
      <w:proofErr w:type="spellStart"/>
      <w:r w:rsidRPr="00F51821">
        <w:rPr>
          <w:rFonts w:cstheme="minorHAnsi"/>
          <w:sz w:val="24"/>
          <w:szCs w:val="24"/>
        </w:rPr>
        <w:t>Zastrow</w:t>
      </w:r>
      <w:proofErr w:type="spellEnd"/>
      <w:r w:rsidRPr="00F51821">
        <w:rPr>
          <w:rFonts w:cstheme="minorHAnsi"/>
          <w:sz w:val="24"/>
          <w:szCs w:val="24"/>
        </w:rPr>
        <w:t xml:space="preserve"> (2014).</w:t>
      </w:r>
    </w:p>
    <w:p w:rsidR="00F51821" w:rsidRDefault="00F51821" w:rsidP="00F5182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A620F" w:rsidRPr="00F51821" w:rsidRDefault="005A620F" w:rsidP="00F51821">
      <w:pPr>
        <w:spacing w:after="0" w:line="240" w:lineRule="auto"/>
        <w:rPr>
          <w:rFonts w:cstheme="minorHAnsi"/>
          <w:b/>
          <w:sz w:val="24"/>
          <w:szCs w:val="24"/>
        </w:rPr>
      </w:pPr>
      <w:r w:rsidRPr="00F51821">
        <w:rPr>
          <w:rFonts w:cstheme="minorHAnsi"/>
          <w:b/>
          <w:sz w:val="24"/>
          <w:szCs w:val="24"/>
        </w:rPr>
        <w:t>Profese sociální práce</w:t>
      </w:r>
    </w:p>
    <w:p w:rsidR="005A620F" w:rsidRPr="00F51821" w:rsidRDefault="005A620F" w:rsidP="00F51821">
      <w:pPr>
        <w:spacing w:after="0" w:line="240" w:lineRule="auto"/>
        <w:rPr>
          <w:rFonts w:cstheme="minorHAnsi"/>
          <w:sz w:val="24"/>
          <w:szCs w:val="24"/>
        </w:rPr>
      </w:pPr>
      <w:r w:rsidRPr="00F51821">
        <w:rPr>
          <w:rFonts w:cstheme="minorHAnsi"/>
          <w:sz w:val="24"/>
          <w:szCs w:val="24"/>
        </w:rPr>
        <w:t xml:space="preserve">Modul zahrnující </w:t>
      </w:r>
      <w:r w:rsidRPr="00F51821">
        <w:rPr>
          <w:rFonts w:cstheme="minorHAnsi"/>
          <w:i/>
          <w:iCs/>
          <w:sz w:val="24"/>
          <w:szCs w:val="24"/>
        </w:rPr>
        <w:t>historii profese, její současnou podobu</w:t>
      </w:r>
      <w:r w:rsidRPr="00F51821">
        <w:rPr>
          <w:rFonts w:cstheme="minorHAnsi"/>
          <w:sz w:val="24"/>
          <w:szCs w:val="24"/>
        </w:rPr>
        <w:t xml:space="preserve"> u nás a ve světě (včetně naplňování kritérií profesionality), do tohoto modulu patří i </w:t>
      </w:r>
      <w:r w:rsidRPr="00F51821">
        <w:rPr>
          <w:rFonts w:cstheme="minorHAnsi"/>
          <w:i/>
          <w:iCs/>
          <w:sz w:val="24"/>
          <w:szCs w:val="24"/>
        </w:rPr>
        <w:t>hodnotové základy</w:t>
      </w:r>
      <w:r w:rsidRPr="00F51821">
        <w:rPr>
          <w:rFonts w:cstheme="minorHAnsi"/>
          <w:sz w:val="24"/>
          <w:szCs w:val="24"/>
        </w:rPr>
        <w:t xml:space="preserve"> profese a profesní etik.  K etice viz přehledovou práci </w:t>
      </w:r>
      <w:proofErr w:type="spellStart"/>
      <w:r w:rsidRPr="00F51821">
        <w:rPr>
          <w:rFonts w:cstheme="minorHAnsi"/>
          <w:sz w:val="24"/>
          <w:szCs w:val="24"/>
        </w:rPr>
        <w:t>Banksové</w:t>
      </w:r>
      <w:proofErr w:type="spellEnd"/>
      <w:r w:rsidRPr="00F51821">
        <w:rPr>
          <w:rFonts w:cstheme="minorHAnsi"/>
          <w:sz w:val="24"/>
          <w:szCs w:val="24"/>
        </w:rPr>
        <w:t xml:space="preserve"> (2012). Patří sem i využití sociální práce v kontextu jiných resortů (zdravotnictví, trestní justice, školství), mezioborová spolupráce a řešení </w:t>
      </w:r>
      <w:proofErr w:type="spellStart"/>
      <w:r w:rsidRPr="00F51821">
        <w:rPr>
          <w:rFonts w:cstheme="minorHAnsi"/>
          <w:sz w:val="24"/>
          <w:szCs w:val="24"/>
        </w:rPr>
        <w:t>vnitrooborových</w:t>
      </w:r>
      <w:proofErr w:type="spellEnd"/>
      <w:r w:rsidRPr="00F51821">
        <w:rPr>
          <w:rFonts w:cstheme="minorHAnsi"/>
          <w:sz w:val="24"/>
          <w:szCs w:val="24"/>
        </w:rPr>
        <w:t xml:space="preserve"> i mezioborových hodnotových a etických tenzí.</w:t>
      </w:r>
    </w:p>
    <w:p w:rsidR="00F51821" w:rsidRDefault="00F51821" w:rsidP="00F5182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A620F" w:rsidRPr="00F51821" w:rsidRDefault="005A620F" w:rsidP="00F51821">
      <w:pPr>
        <w:spacing w:after="0" w:line="240" w:lineRule="auto"/>
        <w:rPr>
          <w:rFonts w:cstheme="minorHAnsi"/>
          <w:b/>
          <w:sz w:val="24"/>
          <w:szCs w:val="24"/>
        </w:rPr>
      </w:pPr>
      <w:r w:rsidRPr="00F51821">
        <w:rPr>
          <w:rFonts w:cstheme="minorHAnsi"/>
          <w:b/>
          <w:sz w:val="24"/>
          <w:szCs w:val="24"/>
        </w:rPr>
        <w:t>Normativní základy profese</w:t>
      </w:r>
    </w:p>
    <w:p w:rsidR="005A620F" w:rsidRPr="00F51821" w:rsidRDefault="005A620F" w:rsidP="00F51821">
      <w:pPr>
        <w:spacing w:after="0" w:line="240" w:lineRule="auto"/>
        <w:rPr>
          <w:rFonts w:cstheme="minorHAnsi"/>
          <w:sz w:val="24"/>
          <w:szCs w:val="24"/>
        </w:rPr>
      </w:pPr>
      <w:r w:rsidRPr="00F51821">
        <w:rPr>
          <w:rFonts w:cstheme="minorHAnsi"/>
          <w:sz w:val="24"/>
          <w:szCs w:val="24"/>
        </w:rPr>
        <w:t xml:space="preserve">Modul zahrnující </w:t>
      </w:r>
      <w:r w:rsidRPr="00F51821">
        <w:rPr>
          <w:rFonts w:cstheme="minorHAnsi"/>
          <w:i/>
          <w:iCs/>
          <w:sz w:val="24"/>
          <w:szCs w:val="24"/>
        </w:rPr>
        <w:t>normativní základy profese</w:t>
      </w:r>
      <w:r w:rsidRPr="00F51821">
        <w:rPr>
          <w:rFonts w:cstheme="minorHAnsi"/>
          <w:sz w:val="24"/>
          <w:szCs w:val="24"/>
        </w:rPr>
        <w:t>, její právní a systémový rámec (v národním, evropském a světovém kontextu), včetně podstatných oblastí</w:t>
      </w:r>
      <w:r w:rsidRPr="00F51821">
        <w:rPr>
          <w:rFonts w:cstheme="minorHAnsi"/>
          <w:i/>
          <w:iCs/>
          <w:sz w:val="24"/>
          <w:szCs w:val="24"/>
        </w:rPr>
        <w:t xml:space="preserve"> sociální politiky, </w:t>
      </w:r>
      <w:r w:rsidRPr="00F51821">
        <w:rPr>
          <w:rFonts w:cstheme="minorHAnsi"/>
          <w:sz w:val="24"/>
          <w:szCs w:val="24"/>
        </w:rPr>
        <w:t xml:space="preserve">které se týkají zejména zaměstnanosti, zdraví, vzdělávání, bydlení. Do modulu patří i způsoby </w:t>
      </w:r>
      <w:proofErr w:type="spellStart"/>
      <w:r w:rsidRPr="00F51821">
        <w:rPr>
          <w:rFonts w:cstheme="minorHAnsi"/>
          <w:i/>
          <w:iCs/>
          <w:sz w:val="24"/>
          <w:szCs w:val="24"/>
        </w:rPr>
        <w:t>sebeorganizace</w:t>
      </w:r>
      <w:proofErr w:type="spellEnd"/>
      <w:r w:rsidRPr="00F51821">
        <w:rPr>
          <w:rFonts w:cstheme="minorHAnsi"/>
          <w:i/>
          <w:iCs/>
          <w:sz w:val="24"/>
          <w:szCs w:val="24"/>
        </w:rPr>
        <w:t xml:space="preserve"> profese</w:t>
      </w:r>
      <w:r w:rsidRPr="00F51821">
        <w:rPr>
          <w:rFonts w:cstheme="minorHAnsi"/>
          <w:sz w:val="24"/>
          <w:szCs w:val="24"/>
        </w:rPr>
        <w:t>.</w:t>
      </w:r>
    </w:p>
    <w:p w:rsidR="00F51821" w:rsidRDefault="00F51821" w:rsidP="00F51821">
      <w:pPr>
        <w:spacing w:after="0" w:line="240" w:lineRule="auto"/>
        <w:rPr>
          <w:rFonts w:cstheme="minorHAnsi"/>
          <w:sz w:val="24"/>
          <w:szCs w:val="24"/>
        </w:rPr>
      </w:pPr>
    </w:p>
    <w:p w:rsidR="00F51821" w:rsidRPr="00F51821" w:rsidRDefault="00F51821" w:rsidP="00F5182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Teoretické základy</w:t>
      </w:r>
      <w:r w:rsidRPr="00F51821">
        <w:rPr>
          <w:rFonts w:cstheme="minorHAnsi"/>
          <w:b/>
          <w:sz w:val="24"/>
          <w:szCs w:val="24"/>
        </w:rPr>
        <w:t xml:space="preserve"> sociální práce</w:t>
      </w:r>
    </w:p>
    <w:p w:rsidR="005A620F" w:rsidRPr="00F51821" w:rsidRDefault="005A620F" w:rsidP="00F51821">
      <w:pPr>
        <w:spacing w:after="0" w:line="240" w:lineRule="auto"/>
        <w:rPr>
          <w:rFonts w:cstheme="minorHAnsi"/>
          <w:sz w:val="24"/>
          <w:szCs w:val="24"/>
        </w:rPr>
      </w:pPr>
      <w:r w:rsidRPr="00F51821">
        <w:rPr>
          <w:rFonts w:cstheme="minorHAnsi"/>
          <w:sz w:val="24"/>
          <w:szCs w:val="24"/>
        </w:rPr>
        <w:t xml:space="preserve">Modul zahrnující </w:t>
      </w:r>
      <w:r w:rsidRPr="00F51821">
        <w:rPr>
          <w:rFonts w:cstheme="minorHAnsi"/>
          <w:i/>
          <w:iCs/>
          <w:sz w:val="24"/>
          <w:szCs w:val="24"/>
        </w:rPr>
        <w:t>koncepty, teorie a přístupy</w:t>
      </w:r>
      <w:r w:rsidRPr="00F51821">
        <w:rPr>
          <w:rFonts w:cstheme="minorHAnsi"/>
          <w:sz w:val="24"/>
          <w:szCs w:val="24"/>
        </w:rPr>
        <w:t xml:space="preserve"> významné pro obor (což znamená prozkoumat míru jejich významu pro obor a podle toho jim pak dát váhu v kurikulu; k tomu určité, ale ne zcela postačující vodítko poskytuje materiál z </w:t>
      </w:r>
      <w:proofErr w:type="spellStart"/>
      <w:r w:rsidRPr="00F51821">
        <w:rPr>
          <w:rFonts w:cstheme="minorHAnsi"/>
          <w:sz w:val="24"/>
          <w:szCs w:val="24"/>
        </w:rPr>
        <w:t>profesiogramů</w:t>
      </w:r>
      <w:proofErr w:type="spellEnd"/>
      <w:r w:rsidRPr="00F51821">
        <w:rPr>
          <w:rFonts w:cstheme="minorHAnsi"/>
          <w:sz w:val="24"/>
          <w:szCs w:val="24"/>
        </w:rPr>
        <w:t xml:space="preserve">. Aktuální přehled oborových teorií viz </w:t>
      </w:r>
      <w:proofErr w:type="spellStart"/>
      <w:r w:rsidRPr="00F51821">
        <w:rPr>
          <w:rFonts w:cstheme="minorHAnsi"/>
          <w:sz w:val="24"/>
          <w:szCs w:val="24"/>
        </w:rPr>
        <w:t>Payne</w:t>
      </w:r>
      <w:proofErr w:type="spellEnd"/>
      <w:r w:rsidRPr="00F51821">
        <w:rPr>
          <w:rFonts w:cstheme="minorHAnsi"/>
          <w:sz w:val="24"/>
          <w:szCs w:val="24"/>
        </w:rPr>
        <w:t xml:space="preserve"> (2014). </w:t>
      </w:r>
    </w:p>
    <w:p w:rsidR="005A620F" w:rsidRPr="00F51821" w:rsidRDefault="005A620F" w:rsidP="00F5182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51821" w:rsidRDefault="00F51821" w:rsidP="00F5182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A620F" w:rsidRPr="00F51821" w:rsidRDefault="005A620F" w:rsidP="00F51821">
      <w:pPr>
        <w:spacing w:after="0" w:line="240" w:lineRule="auto"/>
        <w:rPr>
          <w:rFonts w:cstheme="minorHAnsi"/>
          <w:b/>
          <w:sz w:val="24"/>
          <w:szCs w:val="24"/>
        </w:rPr>
      </w:pPr>
      <w:r w:rsidRPr="00F51821">
        <w:rPr>
          <w:rFonts w:cstheme="minorHAnsi"/>
          <w:b/>
          <w:sz w:val="24"/>
          <w:szCs w:val="24"/>
        </w:rPr>
        <w:t>Výzkum v sociální práci</w:t>
      </w:r>
    </w:p>
    <w:p w:rsidR="005A620F" w:rsidRPr="00F51821" w:rsidRDefault="005A620F" w:rsidP="00F51821">
      <w:pPr>
        <w:spacing w:after="0" w:line="240" w:lineRule="auto"/>
        <w:rPr>
          <w:rFonts w:cstheme="minorHAnsi"/>
          <w:sz w:val="24"/>
          <w:szCs w:val="24"/>
        </w:rPr>
      </w:pPr>
      <w:r w:rsidRPr="00F51821">
        <w:rPr>
          <w:rFonts w:cstheme="minorHAnsi"/>
          <w:sz w:val="24"/>
          <w:szCs w:val="24"/>
        </w:rPr>
        <w:t xml:space="preserve">Modul zahrnující přístupy a strategie </w:t>
      </w:r>
      <w:r w:rsidRPr="00F51821">
        <w:rPr>
          <w:rFonts w:cstheme="minorHAnsi"/>
          <w:i/>
          <w:iCs/>
          <w:sz w:val="24"/>
          <w:szCs w:val="24"/>
        </w:rPr>
        <w:t>sociálního výzkumu</w:t>
      </w:r>
      <w:r w:rsidRPr="00F51821">
        <w:rPr>
          <w:rFonts w:cstheme="minorHAnsi"/>
          <w:sz w:val="24"/>
          <w:szCs w:val="24"/>
        </w:rPr>
        <w:t xml:space="preserve"> a evaluačních postupů jako prostředků navrhování a reflexe intervencí sociální práce na mikro, </w:t>
      </w:r>
      <w:proofErr w:type="spellStart"/>
      <w:r w:rsidRPr="00F51821">
        <w:rPr>
          <w:rFonts w:cstheme="minorHAnsi"/>
          <w:sz w:val="24"/>
          <w:szCs w:val="24"/>
        </w:rPr>
        <w:t>mezzo</w:t>
      </w:r>
      <w:proofErr w:type="spellEnd"/>
      <w:r w:rsidRPr="00F51821">
        <w:rPr>
          <w:rFonts w:cstheme="minorHAnsi"/>
          <w:sz w:val="24"/>
          <w:szCs w:val="24"/>
        </w:rPr>
        <w:t xml:space="preserve"> u makro úrovni. (Přehled viz např. </w:t>
      </w:r>
      <w:proofErr w:type="spellStart"/>
      <w:r w:rsidRPr="00F51821">
        <w:rPr>
          <w:rFonts w:cstheme="minorHAnsi"/>
          <w:sz w:val="24"/>
          <w:szCs w:val="24"/>
        </w:rPr>
        <w:t>Grinell</w:t>
      </w:r>
      <w:proofErr w:type="spellEnd"/>
      <w:r w:rsidRPr="00F51821">
        <w:rPr>
          <w:rFonts w:cstheme="minorHAnsi"/>
          <w:sz w:val="24"/>
          <w:szCs w:val="24"/>
        </w:rPr>
        <w:t xml:space="preserve"> a </w:t>
      </w:r>
      <w:proofErr w:type="spellStart"/>
      <w:r w:rsidRPr="00F51821">
        <w:rPr>
          <w:rFonts w:cstheme="minorHAnsi"/>
          <w:sz w:val="24"/>
          <w:szCs w:val="24"/>
        </w:rPr>
        <w:t>Unrau</w:t>
      </w:r>
      <w:proofErr w:type="spellEnd"/>
      <w:r w:rsidRPr="00F51821">
        <w:rPr>
          <w:rFonts w:cstheme="minorHAnsi"/>
          <w:sz w:val="24"/>
          <w:szCs w:val="24"/>
        </w:rPr>
        <w:t>, 2005).</w:t>
      </w:r>
    </w:p>
    <w:p w:rsidR="005A620F" w:rsidRPr="00F51821" w:rsidRDefault="005A620F" w:rsidP="00F51821">
      <w:pPr>
        <w:spacing w:after="0" w:line="240" w:lineRule="auto"/>
        <w:rPr>
          <w:rFonts w:cstheme="minorHAnsi"/>
          <w:sz w:val="24"/>
          <w:szCs w:val="24"/>
        </w:rPr>
      </w:pPr>
    </w:p>
    <w:p w:rsidR="005A620F" w:rsidRPr="00F51821" w:rsidRDefault="005A620F" w:rsidP="00F51821">
      <w:pPr>
        <w:spacing w:after="0" w:line="240" w:lineRule="auto"/>
        <w:rPr>
          <w:rFonts w:cstheme="minorHAnsi"/>
          <w:b/>
          <w:sz w:val="24"/>
          <w:szCs w:val="24"/>
        </w:rPr>
      </w:pPr>
      <w:r w:rsidRPr="00F51821">
        <w:rPr>
          <w:rFonts w:cstheme="minorHAnsi"/>
          <w:b/>
          <w:sz w:val="24"/>
          <w:szCs w:val="24"/>
        </w:rPr>
        <w:t>Posouzení životní situace a plánování</w:t>
      </w:r>
    </w:p>
    <w:p w:rsidR="005A620F" w:rsidRPr="00F51821" w:rsidRDefault="005A620F" w:rsidP="00F51821">
      <w:pPr>
        <w:spacing w:after="0" w:line="240" w:lineRule="auto"/>
        <w:rPr>
          <w:rFonts w:cstheme="minorHAnsi"/>
          <w:sz w:val="24"/>
          <w:szCs w:val="24"/>
        </w:rPr>
      </w:pPr>
      <w:r w:rsidRPr="00F51821">
        <w:rPr>
          <w:rFonts w:cstheme="minorHAnsi"/>
          <w:sz w:val="24"/>
          <w:szCs w:val="24"/>
        </w:rPr>
        <w:t xml:space="preserve">Modul zahrnující problematiku </w:t>
      </w:r>
      <w:r w:rsidRPr="00F51821">
        <w:rPr>
          <w:rFonts w:cstheme="minorHAnsi"/>
          <w:i/>
          <w:iCs/>
          <w:sz w:val="24"/>
          <w:szCs w:val="24"/>
        </w:rPr>
        <w:t>posouzení náročných životních situací</w:t>
      </w:r>
      <w:r w:rsidRPr="00F51821">
        <w:rPr>
          <w:rFonts w:cstheme="minorHAnsi"/>
          <w:sz w:val="24"/>
          <w:szCs w:val="24"/>
        </w:rPr>
        <w:t xml:space="preserve"> a </w:t>
      </w:r>
      <w:r w:rsidRPr="00F51821">
        <w:rPr>
          <w:rFonts w:cstheme="minorHAnsi"/>
          <w:i/>
          <w:iCs/>
          <w:sz w:val="24"/>
          <w:szCs w:val="24"/>
        </w:rPr>
        <w:t>plánování</w:t>
      </w:r>
      <w:r w:rsidRPr="00F51821">
        <w:rPr>
          <w:rFonts w:cstheme="minorHAnsi"/>
          <w:sz w:val="24"/>
          <w:szCs w:val="24"/>
        </w:rPr>
        <w:t>. Modul obsáhne zejména teoretické koncepty, výzkumnou evidenci, legislativu a organizační politiky a procedury, kterou jsou východiskem posouzení životní situace uživatelů sociálních služeb a programů. Přehledovou práci viz např. Ruben (2010).</w:t>
      </w:r>
    </w:p>
    <w:p w:rsidR="005A620F" w:rsidRPr="00F51821" w:rsidRDefault="005A620F" w:rsidP="00F51821">
      <w:pPr>
        <w:spacing w:after="0" w:line="240" w:lineRule="auto"/>
        <w:rPr>
          <w:rFonts w:cstheme="minorHAnsi"/>
          <w:sz w:val="24"/>
          <w:szCs w:val="24"/>
        </w:rPr>
      </w:pPr>
    </w:p>
    <w:p w:rsidR="005A620F" w:rsidRPr="00F51821" w:rsidRDefault="005A620F" w:rsidP="00F51821">
      <w:pPr>
        <w:spacing w:after="0" w:line="240" w:lineRule="auto"/>
        <w:rPr>
          <w:rFonts w:cstheme="minorHAnsi"/>
          <w:b/>
          <w:sz w:val="24"/>
          <w:szCs w:val="24"/>
        </w:rPr>
      </w:pPr>
      <w:r w:rsidRPr="00F51821">
        <w:rPr>
          <w:rFonts w:cstheme="minorHAnsi"/>
          <w:b/>
          <w:sz w:val="24"/>
          <w:szCs w:val="24"/>
        </w:rPr>
        <w:t>Metodika sociální práce/Intervence sociální práce</w:t>
      </w:r>
    </w:p>
    <w:p w:rsidR="005A620F" w:rsidRPr="00F51821" w:rsidRDefault="005A620F" w:rsidP="00F51821">
      <w:pPr>
        <w:spacing w:after="0" w:line="240" w:lineRule="auto"/>
        <w:rPr>
          <w:rFonts w:cstheme="minorHAnsi"/>
          <w:sz w:val="24"/>
          <w:szCs w:val="24"/>
        </w:rPr>
      </w:pPr>
      <w:r w:rsidRPr="00F51821">
        <w:rPr>
          <w:rFonts w:cstheme="minorHAnsi"/>
          <w:sz w:val="24"/>
          <w:szCs w:val="24"/>
        </w:rPr>
        <w:t xml:space="preserve">Modul zahrnující nejčastěji používané </w:t>
      </w:r>
      <w:r w:rsidRPr="00F51821">
        <w:rPr>
          <w:rFonts w:cstheme="minorHAnsi"/>
          <w:i/>
          <w:iCs/>
          <w:sz w:val="24"/>
          <w:szCs w:val="24"/>
        </w:rPr>
        <w:t>oborové intervence, strategie a postupy</w:t>
      </w:r>
      <w:r w:rsidRPr="00F51821">
        <w:rPr>
          <w:rFonts w:cstheme="minorHAnsi"/>
          <w:sz w:val="24"/>
          <w:szCs w:val="24"/>
        </w:rPr>
        <w:t xml:space="preserve"> (podklad proto je vytvořen v sestavě </w:t>
      </w:r>
      <w:proofErr w:type="spellStart"/>
      <w:r w:rsidRPr="00F51821">
        <w:rPr>
          <w:rFonts w:cstheme="minorHAnsi"/>
          <w:sz w:val="24"/>
          <w:szCs w:val="24"/>
        </w:rPr>
        <w:t>profesiogramů</w:t>
      </w:r>
      <w:proofErr w:type="spellEnd"/>
      <w:r w:rsidRPr="00F51821">
        <w:rPr>
          <w:rFonts w:cstheme="minorHAnsi"/>
          <w:sz w:val="24"/>
          <w:szCs w:val="24"/>
        </w:rPr>
        <w:t xml:space="preserve">, ten ale nezahrnuje metody práce využívané v zahraničí), vedle přímé profesionální sociální práce s cílovými skupinami sem patří i podpora svépomoci a dobrovolnictví. Přehled viz např. </w:t>
      </w:r>
      <w:proofErr w:type="spellStart"/>
      <w:r w:rsidRPr="00F51821">
        <w:rPr>
          <w:rFonts w:cstheme="minorHAnsi"/>
          <w:sz w:val="24"/>
          <w:szCs w:val="24"/>
        </w:rPr>
        <w:t>Coulshed</w:t>
      </w:r>
      <w:proofErr w:type="spellEnd"/>
      <w:r w:rsidRPr="00F51821">
        <w:rPr>
          <w:rFonts w:cstheme="minorHAnsi"/>
          <w:sz w:val="24"/>
          <w:szCs w:val="24"/>
        </w:rPr>
        <w:t xml:space="preserve"> a </w:t>
      </w:r>
      <w:proofErr w:type="spellStart"/>
      <w:r w:rsidRPr="00F51821">
        <w:rPr>
          <w:rFonts w:cstheme="minorHAnsi"/>
          <w:sz w:val="24"/>
          <w:szCs w:val="24"/>
        </w:rPr>
        <w:t>Orme</w:t>
      </w:r>
      <w:proofErr w:type="spellEnd"/>
      <w:r w:rsidRPr="00F51821">
        <w:rPr>
          <w:rFonts w:cstheme="minorHAnsi"/>
          <w:sz w:val="24"/>
          <w:szCs w:val="24"/>
        </w:rPr>
        <w:t xml:space="preserve"> (2012); Adams et al. (2009).  </w:t>
      </w:r>
    </w:p>
    <w:p w:rsidR="005A620F" w:rsidRPr="00F51821" w:rsidRDefault="005A620F" w:rsidP="00F5182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A620F" w:rsidRPr="00F51821" w:rsidRDefault="005A620F" w:rsidP="00F51821">
      <w:pPr>
        <w:spacing w:after="0" w:line="240" w:lineRule="auto"/>
        <w:rPr>
          <w:rFonts w:cstheme="minorHAnsi"/>
          <w:b/>
          <w:sz w:val="24"/>
          <w:szCs w:val="24"/>
        </w:rPr>
      </w:pPr>
      <w:r w:rsidRPr="00F51821">
        <w:rPr>
          <w:rFonts w:cstheme="minorHAnsi"/>
          <w:b/>
          <w:sz w:val="24"/>
          <w:szCs w:val="24"/>
        </w:rPr>
        <w:t>Praxe a supervize</w:t>
      </w:r>
    </w:p>
    <w:p w:rsidR="005A620F" w:rsidRPr="00F51821" w:rsidRDefault="005A620F" w:rsidP="00F51821">
      <w:pPr>
        <w:spacing w:after="0" w:line="240" w:lineRule="auto"/>
        <w:rPr>
          <w:rFonts w:cstheme="minorHAnsi"/>
          <w:sz w:val="24"/>
          <w:szCs w:val="24"/>
        </w:rPr>
      </w:pPr>
      <w:r w:rsidRPr="00F51821">
        <w:rPr>
          <w:rFonts w:cstheme="minorHAnsi"/>
          <w:sz w:val="24"/>
          <w:szCs w:val="24"/>
        </w:rPr>
        <w:t xml:space="preserve">Modul zahrnující formování studenta </w:t>
      </w:r>
      <w:proofErr w:type="spellStart"/>
      <w:r w:rsidRPr="00F51821">
        <w:rPr>
          <w:rFonts w:cstheme="minorHAnsi"/>
          <w:sz w:val="24"/>
          <w:szCs w:val="24"/>
        </w:rPr>
        <w:t>supervidovanou</w:t>
      </w:r>
      <w:proofErr w:type="spellEnd"/>
      <w:r w:rsidRPr="00F51821">
        <w:rPr>
          <w:rFonts w:cstheme="minorHAnsi"/>
          <w:sz w:val="24"/>
          <w:szCs w:val="24"/>
        </w:rPr>
        <w:t xml:space="preserve"> a cílenou</w:t>
      </w:r>
      <w:r w:rsidRPr="00F51821">
        <w:rPr>
          <w:rFonts w:cstheme="minorHAnsi"/>
          <w:i/>
          <w:iCs/>
          <w:sz w:val="24"/>
          <w:szCs w:val="24"/>
        </w:rPr>
        <w:t xml:space="preserve"> praxí</w:t>
      </w:r>
      <w:r w:rsidRPr="00F51821">
        <w:rPr>
          <w:rFonts w:cstheme="minorHAnsi"/>
          <w:sz w:val="24"/>
          <w:szCs w:val="24"/>
        </w:rPr>
        <w:t>, která umožní rozvoj jeho profesních dovedností, budování „akademické profesionality“, a současně reflexi jeho osobnostních dispozic; v rámci tohoto modulu student má dostat podněty k </w:t>
      </w:r>
      <w:r w:rsidRPr="00F51821">
        <w:rPr>
          <w:rFonts w:cstheme="minorHAnsi"/>
          <w:i/>
          <w:iCs/>
          <w:sz w:val="24"/>
          <w:szCs w:val="24"/>
        </w:rPr>
        <w:t>řízení vlastního profesního vývoje</w:t>
      </w:r>
      <w:r w:rsidRPr="00F51821">
        <w:rPr>
          <w:rFonts w:cstheme="minorHAnsi"/>
          <w:sz w:val="24"/>
          <w:szCs w:val="24"/>
        </w:rPr>
        <w:t xml:space="preserve"> (včetně problematiky specializace) a orientaci na aktuálním trhu práce. </w:t>
      </w:r>
    </w:p>
    <w:p w:rsidR="00F51821" w:rsidRDefault="00F51821" w:rsidP="00F5182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A620F" w:rsidRPr="00F51821" w:rsidRDefault="005A620F" w:rsidP="00F51821">
      <w:pPr>
        <w:spacing w:after="0" w:line="240" w:lineRule="auto"/>
        <w:rPr>
          <w:rFonts w:cstheme="minorHAnsi"/>
          <w:b/>
          <w:sz w:val="24"/>
          <w:szCs w:val="24"/>
        </w:rPr>
      </w:pPr>
      <w:r w:rsidRPr="00F51821">
        <w:rPr>
          <w:rFonts w:cstheme="minorHAnsi"/>
          <w:b/>
          <w:sz w:val="24"/>
          <w:szCs w:val="24"/>
        </w:rPr>
        <w:t>Organizační kontext</w:t>
      </w:r>
      <w:r w:rsidR="00E9600F" w:rsidRPr="00F51821">
        <w:rPr>
          <w:rFonts w:cstheme="minorHAnsi"/>
          <w:b/>
          <w:sz w:val="24"/>
          <w:szCs w:val="24"/>
        </w:rPr>
        <w:t>/Spolupráce</w:t>
      </w:r>
    </w:p>
    <w:p w:rsidR="005A620F" w:rsidRPr="00F51821" w:rsidRDefault="005A620F" w:rsidP="00F51821">
      <w:pPr>
        <w:spacing w:after="0" w:line="240" w:lineRule="auto"/>
        <w:rPr>
          <w:rFonts w:cstheme="minorHAnsi"/>
          <w:sz w:val="24"/>
          <w:szCs w:val="24"/>
        </w:rPr>
      </w:pPr>
      <w:r w:rsidRPr="00F51821">
        <w:rPr>
          <w:rFonts w:cstheme="minorHAnsi"/>
          <w:sz w:val="24"/>
          <w:szCs w:val="24"/>
        </w:rPr>
        <w:t xml:space="preserve">Modul zahrnující podmínky a charakteristiky efektivní </w:t>
      </w:r>
      <w:r w:rsidRPr="00F51821">
        <w:rPr>
          <w:rFonts w:cstheme="minorHAnsi"/>
          <w:i/>
          <w:iCs/>
          <w:sz w:val="24"/>
          <w:szCs w:val="24"/>
        </w:rPr>
        <w:t>spolupráce</w:t>
      </w:r>
      <w:r w:rsidRPr="00F51821">
        <w:rPr>
          <w:rFonts w:cstheme="minorHAnsi"/>
          <w:sz w:val="24"/>
          <w:szCs w:val="24"/>
        </w:rPr>
        <w:t xml:space="preserve"> s profesionály v rámci týmu v jedné organizaci i v rámci </w:t>
      </w:r>
      <w:proofErr w:type="spellStart"/>
      <w:r w:rsidRPr="00F51821">
        <w:rPr>
          <w:rFonts w:cstheme="minorHAnsi"/>
          <w:sz w:val="24"/>
          <w:szCs w:val="24"/>
        </w:rPr>
        <w:t>meziorganizační</w:t>
      </w:r>
      <w:proofErr w:type="spellEnd"/>
      <w:r w:rsidRPr="00F51821">
        <w:rPr>
          <w:rFonts w:cstheme="minorHAnsi"/>
          <w:sz w:val="24"/>
          <w:szCs w:val="24"/>
        </w:rPr>
        <w:t xml:space="preserve"> spolupráce. Modul zahrne také problematiku </w:t>
      </w:r>
      <w:r w:rsidRPr="00F51821">
        <w:rPr>
          <w:rFonts w:cstheme="minorHAnsi"/>
          <w:i/>
          <w:iCs/>
          <w:sz w:val="24"/>
          <w:szCs w:val="24"/>
        </w:rPr>
        <w:t xml:space="preserve">organizační kultury a řízení </w:t>
      </w:r>
      <w:r w:rsidRPr="00F51821">
        <w:rPr>
          <w:rFonts w:cstheme="minorHAnsi"/>
          <w:sz w:val="24"/>
          <w:szCs w:val="24"/>
        </w:rPr>
        <w:t xml:space="preserve">sociálních služeb a programů. Zajímavým zdrojem je například </w:t>
      </w:r>
      <w:proofErr w:type="spellStart"/>
      <w:r w:rsidRPr="00F51821">
        <w:rPr>
          <w:rFonts w:cstheme="minorHAnsi"/>
          <w:sz w:val="24"/>
          <w:szCs w:val="24"/>
        </w:rPr>
        <w:t>Rofuth</w:t>
      </w:r>
      <w:proofErr w:type="spellEnd"/>
      <w:r w:rsidRPr="00F51821">
        <w:rPr>
          <w:rFonts w:cstheme="minorHAnsi"/>
          <w:sz w:val="24"/>
          <w:szCs w:val="24"/>
        </w:rPr>
        <w:t xml:space="preserve">, </w:t>
      </w:r>
      <w:proofErr w:type="spellStart"/>
      <w:r w:rsidRPr="00F51821">
        <w:rPr>
          <w:rFonts w:cstheme="minorHAnsi"/>
          <w:sz w:val="24"/>
          <w:szCs w:val="24"/>
        </w:rPr>
        <w:t>Piepenbring</w:t>
      </w:r>
      <w:proofErr w:type="spellEnd"/>
      <w:r w:rsidRPr="00F51821">
        <w:rPr>
          <w:rFonts w:cstheme="minorHAnsi"/>
          <w:sz w:val="24"/>
          <w:szCs w:val="24"/>
        </w:rPr>
        <w:t xml:space="preserve"> (2019).</w:t>
      </w:r>
    </w:p>
    <w:p w:rsidR="00E9600F" w:rsidRPr="00F51821" w:rsidRDefault="00E9600F" w:rsidP="00F5182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F6A6C" w:rsidRPr="00F51821" w:rsidRDefault="008F6A6C" w:rsidP="00F51821">
      <w:pPr>
        <w:spacing w:after="0" w:line="240" w:lineRule="auto"/>
        <w:rPr>
          <w:rFonts w:cstheme="minorHAnsi"/>
          <w:b/>
          <w:sz w:val="24"/>
          <w:szCs w:val="24"/>
        </w:rPr>
      </w:pPr>
      <w:r w:rsidRPr="00F51821">
        <w:rPr>
          <w:rFonts w:cstheme="minorHAnsi"/>
          <w:b/>
          <w:sz w:val="24"/>
          <w:szCs w:val="24"/>
        </w:rPr>
        <w:t>Informační a komunikační technologie v sociální práci</w:t>
      </w:r>
    </w:p>
    <w:p w:rsidR="005A620F" w:rsidRPr="00F51821" w:rsidRDefault="005A620F" w:rsidP="00F51821">
      <w:pPr>
        <w:spacing w:after="0" w:line="240" w:lineRule="auto"/>
        <w:rPr>
          <w:rFonts w:cstheme="minorHAnsi"/>
          <w:sz w:val="24"/>
          <w:szCs w:val="24"/>
        </w:rPr>
      </w:pPr>
      <w:r w:rsidRPr="00F51821">
        <w:rPr>
          <w:rFonts w:cstheme="minorHAnsi"/>
          <w:sz w:val="24"/>
          <w:szCs w:val="24"/>
        </w:rPr>
        <w:t xml:space="preserve">Modul zahrnující využití různých </w:t>
      </w:r>
      <w:r w:rsidRPr="00F51821">
        <w:rPr>
          <w:rFonts w:cstheme="minorHAnsi"/>
          <w:i/>
          <w:iCs/>
          <w:sz w:val="24"/>
          <w:szCs w:val="24"/>
        </w:rPr>
        <w:t>informačních a komunikačních technologií</w:t>
      </w:r>
      <w:r w:rsidRPr="00F51821">
        <w:rPr>
          <w:rFonts w:cstheme="minorHAnsi"/>
          <w:sz w:val="24"/>
          <w:szCs w:val="24"/>
        </w:rPr>
        <w:t xml:space="preserve"> v kontextu poskytování služeb sociálních pracovníků i při řízení sociální práce. Zahrnuje efektivní a bezpečné využití informačních a komunikačních systémů a technologií k rozmanitým účelům, včetně profesionální komunikace, ukládání dat, vyhledávání informací a řízení zdrojů. Viz např. </w:t>
      </w:r>
      <w:proofErr w:type="spellStart"/>
      <w:r w:rsidRPr="00F51821">
        <w:rPr>
          <w:rFonts w:cstheme="minorHAnsi"/>
          <w:sz w:val="24"/>
          <w:szCs w:val="24"/>
        </w:rPr>
        <w:t>Hill</w:t>
      </w:r>
      <w:proofErr w:type="spellEnd"/>
      <w:r w:rsidRPr="00F51821">
        <w:rPr>
          <w:rFonts w:cstheme="minorHAnsi"/>
          <w:sz w:val="24"/>
          <w:szCs w:val="24"/>
        </w:rPr>
        <w:t xml:space="preserve">, Shaw (2011). </w:t>
      </w:r>
    </w:p>
    <w:p w:rsidR="005A620F" w:rsidRPr="00F51821" w:rsidRDefault="005A620F" w:rsidP="00F51821">
      <w:pPr>
        <w:spacing w:after="0" w:line="240" w:lineRule="auto"/>
        <w:rPr>
          <w:rFonts w:cstheme="minorHAnsi"/>
          <w:sz w:val="24"/>
          <w:szCs w:val="24"/>
        </w:rPr>
      </w:pPr>
    </w:p>
    <w:p w:rsidR="005A620F" w:rsidRPr="00F51821" w:rsidRDefault="005A620F" w:rsidP="00F51821">
      <w:pPr>
        <w:spacing w:after="0" w:line="240" w:lineRule="auto"/>
        <w:rPr>
          <w:rFonts w:cstheme="minorHAnsi"/>
          <w:sz w:val="24"/>
          <w:szCs w:val="24"/>
        </w:rPr>
      </w:pPr>
      <w:r w:rsidRPr="00F51821">
        <w:rPr>
          <w:rFonts w:cstheme="minorHAnsi"/>
          <w:b/>
          <w:sz w:val="24"/>
          <w:szCs w:val="24"/>
        </w:rPr>
        <w:t>Jako specifikum magisterského studia</w:t>
      </w:r>
      <w:r w:rsidRPr="00F51821">
        <w:rPr>
          <w:rFonts w:cstheme="minorHAnsi"/>
          <w:sz w:val="24"/>
          <w:szCs w:val="24"/>
        </w:rPr>
        <w:t xml:space="preserve"> by mohly být k modulům bakalářského studia přidány následující moduly:</w:t>
      </w:r>
    </w:p>
    <w:p w:rsidR="005A620F" w:rsidRPr="00F51821" w:rsidRDefault="005A620F" w:rsidP="00F51821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51821">
        <w:rPr>
          <w:rFonts w:asciiTheme="minorHAnsi" w:hAnsiTheme="minorHAnsi" w:cstheme="minorHAnsi"/>
        </w:rPr>
        <w:t>Modul pokročilých metod sociálního výzkumu a evaluace</w:t>
      </w:r>
    </w:p>
    <w:p w:rsidR="005A620F" w:rsidRPr="00F51821" w:rsidRDefault="005A620F" w:rsidP="00F51821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51821">
        <w:rPr>
          <w:rFonts w:asciiTheme="minorHAnsi" w:hAnsiTheme="minorHAnsi" w:cstheme="minorHAnsi"/>
        </w:rPr>
        <w:t xml:space="preserve">Modul ovlivňování sociální politiky na úrovni obcí, krajů a státu </w:t>
      </w:r>
    </w:p>
    <w:p w:rsidR="005A620F" w:rsidRPr="00F51821" w:rsidRDefault="005A620F" w:rsidP="00F51821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51821">
        <w:rPr>
          <w:rFonts w:asciiTheme="minorHAnsi" w:hAnsiTheme="minorHAnsi" w:cstheme="minorHAnsi"/>
        </w:rPr>
        <w:t>Modul vytváření organizací, programů a projektů</w:t>
      </w:r>
    </w:p>
    <w:p w:rsidR="005A620F" w:rsidRPr="00F51821" w:rsidRDefault="005A620F" w:rsidP="00F51821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51821">
        <w:rPr>
          <w:rFonts w:asciiTheme="minorHAnsi" w:hAnsiTheme="minorHAnsi" w:cstheme="minorHAnsi"/>
        </w:rPr>
        <w:t>Modul specializační</w:t>
      </w:r>
    </w:p>
    <w:p w:rsidR="005A620F" w:rsidRDefault="005A620F" w:rsidP="00F51821">
      <w:pPr>
        <w:rPr>
          <w:rFonts w:cstheme="minorHAnsi"/>
          <w:sz w:val="24"/>
          <w:szCs w:val="24"/>
        </w:rPr>
      </w:pPr>
    </w:p>
    <w:p w:rsidR="00F51821" w:rsidRPr="0092766E" w:rsidRDefault="00F51821" w:rsidP="00F51821">
      <w:pPr>
        <w:pStyle w:val="Odstavecseseznamem"/>
        <w:spacing w:after="0" w:line="360" w:lineRule="auto"/>
        <w:ind w:left="0" w:firstLine="0"/>
        <w:rPr>
          <w:rFonts w:eastAsia="Times New Roman"/>
          <w:lang w:eastAsia="cs-CZ"/>
        </w:rPr>
      </w:pPr>
      <w:bookmarkStart w:id="0" w:name="_GoBack"/>
      <w:bookmarkEnd w:id="0"/>
      <w:r>
        <w:rPr>
          <w:rFonts w:eastAsia="Times New Roman"/>
          <w:lang w:eastAsia="cs-CZ"/>
        </w:rPr>
        <w:t xml:space="preserve"> </w:t>
      </w:r>
    </w:p>
    <w:p w:rsidR="00F51821" w:rsidRDefault="00F51821"/>
    <w:p w:rsidR="00F51821" w:rsidRDefault="00F51821"/>
    <w:p w:rsidR="00F51821" w:rsidRDefault="00F51821"/>
    <w:sectPr w:rsidR="00F5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5B93"/>
    <w:multiLevelType w:val="hybridMultilevel"/>
    <w:tmpl w:val="A920A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39C9"/>
    <w:multiLevelType w:val="hybridMultilevel"/>
    <w:tmpl w:val="23E0B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60430"/>
    <w:multiLevelType w:val="hybridMultilevel"/>
    <w:tmpl w:val="A7141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F5FF2"/>
    <w:multiLevelType w:val="hybridMultilevel"/>
    <w:tmpl w:val="9FA88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205FA"/>
    <w:multiLevelType w:val="hybridMultilevel"/>
    <w:tmpl w:val="D3980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23019"/>
    <w:multiLevelType w:val="hybridMultilevel"/>
    <w:tmpl w:val="B1A220DC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E"/>
    <w:rsid w:val="004809CC"/>
    <w:rsid w:val="005A620F"/>
    <w:rsid w:val="0062600E"/>
    <w:rsid w:val="008F6A6C"/>
    <w:rsid w:val="00D93094"/>
    <w:rsid w:val="00E9600F"/>
    <w:rsid w:val="00EB1943"/>
    <w:rsid w:val="00F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777D-C6B3-418E-B40A-81390F37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20F"/>
    <w:pPr>
      <w:spacing w:after="240" w:line="48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A62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20F"/>
    <w:pPr>
      <w:spacing w:line="240" w:lineRule="auto"/>
    </w:pPr>
    <w:rPr>
      <w:rFonts w:ascii="Times New Roman" w:hAnsi="Times New Roman" w:cs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20F"/>
    <w:rPr>
      <w:rFonts w:ascii="Times New Roman" w:hAnsi="Times New Roman" w:cstheme="minorHAns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Matulayova Tatiana</dc:creator>
  <cp:keywords/>
  <dc:description/>
  <cp:lastModifiedBy>katedra</cp:lastModifiedBy>
  <cp:revision>3</cp:revision>
  <dcterms:created xsi:type="dcterms:W3CDTF">2021-04-14T12:55:00Z</dcterms:created>
  <dcterms:modified xsi:type="dcterms:W3CDTF">2023-04-12T18:04:00Z</dcterms:modified>
</cp:coreProperties>
</file>